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5C838" w14:textId="12A080B5" w:rsidR="00592FC5" w:rsidRPr="00237C61" w:rsidRDefault="004329EA" w:rsidP="006D7971">
      <w:pPr>
        <w:spacing w:before="100" w:beforeAutospacing="1" w:after="100" w:afterAutospacing="1" w:line="300" w:lineRule="atLeast"/>
        <w:jc w:val="both"/>
        <w:rPr>
          <w:rFonts w:ascii="Tahoma" w:eastAsia="Times New Roman" w:hAnsi="Tahoma" w:cs="Tahoma"/>
          <w:color w:val="333333"/>
          <w:sz w:val="21"/>
          <w:szCs w:val="21"/>
          <w:lang w:eastAsia="tr-TR"/>
        </w:rPr>
      </w:pPr>
      <w:r>
        <w:rPr>
          <w:rFonts w:ascii="Tahoma" w:eastAsia="Times New Roman" w:hAnsi="Tahoma" w:cs="Tahoma"/>
          <w:b/>
          <w:bCs/>
          <w:color w:val="FF0000"/>
          <w:sz w:val="21"/>
          <w:szCs w:val="21"/>
          <w:lang w:eastAsia="tr-TR"/>
        </w:rPr>
        <w:t xml:space="preserve">TELAFİ </w:t>
      </w:r>
      <w:r w:rsidR="00FB2CEE">
        <w:rPr>
          <w:rFonts w:ascii="Tahoma" w:eastAsia="Times New Roman" w:hAnsi="Tahoma" w:cs="Tahoma"/>
          <w:b/>
          <w:bCs/>
          <w:color w:val="FF0000"/>
          <w:sz w:val="21"/>
          <w:szCs w:val="21"/>
          <w:lang w:eastAsia="tr-TR"/>
        </w:rPr>
        <w:t>HAKEM</w:t>
      </w:r>
      <w:r w:rsidR="00592FC5" w:rsidRPr="00237C61">
        <w:rPr>
          <w:rFonts w:ascii="Tahoma" w:eastAsia="Times New Roman" w:hAnsi="Tahoma" w:cs="Tahoma"/>
          <w:b/>
          <w:bCs/>
          <w:color w:val="FF0000"/>
          <w:sz w:val="21"/>
          <w:szCs w:val="21"/>
          <w:lang w:eastAsia="tr-TR"/>
        </w:rPr>
        <w:t xml:space="preserve"> GELİŞİM SEMİNERİ</w:t>
      </w:r>
    </w:p>
    <w:p w14:paraId="34EEEC67" w14:textId="6CE03C81" w:rsidR="002E78FC" w:rsidRDefault="00592FC5" w:rsidP="006D7971">
      <w:pPr>
        <w:pStyle w:val="NormalWeb"/>
        <w:shd w:val="clear" w:color="auto" w:fill="FFFFFF"/>
        <w:spacing w:before="0" w:beforeAutospacing="0" w:after="0" w:afterAutospacing="0"/>
        <w:jc w:val="both"/>
        <w:textAlignment w:val="baseline"/>
        <w:rPr>
          <w:rFonts w:ascii="Tahoma" w:hAnsi="Tahoma" w:cs="Tahoma"/>
          <w:b/>
          <w:bCs/>
          <w:color w:val="333333"/>
          <w:sz w:val="21"/>
          <w:szCs w:val="21"/>
        </w:rPr>
      </w:pPr>
      <w:r w:rsidRPr="00237C61">
        <w:rPr>
          <w:rFonts w:ascii="Tahoma" w:hAnsi="Tahoma" w:cs="Tahoma"/>
          <w:b/>
          <w:bCs/>
          <w:color w:val="333333"/>
          <w:sz w:val="21"/>
          <w:szCs w:val="21"/>
        </w:rPr>
        <w:t xml:space="preserve">Taekwondo Federasyonunun 2026 yılı vize niteliği de taşıyacak olan </w:t>
      </w:r>
      <w:r w:rsidR="00D31A74">
        <w:rPr>
          <w:rFonts w:ascii="Tahoma" w:hAnsi="Tahoma" w:cs="Tahoma"/>
          <w:b/>
          <w:bCs/>
          <w:color w:val="333333"/>
          <w:sz w:val="21"/>
          <w:szCs w:val="21"/>
        </w:rPr>
        <w:t xml:space="preserve">Telafi </w:t>
      </w:r>
      <w:r w:rsidR="002E78FC">
        <w:rPr>
          <w:rFonts w:ascii="Tahoma" w:hAnsi="Tahoma" w:cs="Tahoma"/>
          <w:b/>
          <w:bCs/>
          <w:color w:val="333333"/>
          <w:sz w:val="21"/>
          <w:szCs w:val="21"/>
        </w:rPr>
        <w:t>Hakem</w:t>
      </w:r>
      <w:r w:rsidRPr="00237C61">
        <w:rPr>
          <w:rFonts w:ascii="Tahoma" w:hAnsi="Tahoma" w:cs="Tahoma"/>
          <w:b/>
          <w:bCs/>
          <w:color w:val="333333"/>
          <w:sz w:val="21"/>
          <w:szCs w:val="21"/>
        </w:rPr>
        <w:t xml:space="preserve"> Gelişim Semineri </w:t>
      </w:r>
      <w:r w:rsidR="00BC4BF3" w:rsidRPr="0078639C">
        <w:rPr>
          <w:rFonts w:ascii="Tahoma" w:hAnsi="Tahoma" w:cs="Tahoma"/>
          <w:b/>
          <w:bCs/>
          <w:color w:val="EE0000"/>
          <w:sz w:val="21"/>
          <w:szCs w:val="21"/>
        </w:rPr>
        <w:t>30 Aralık</w:t>
      </w:r>
      <w:r w:rsidR="00D31A74" w:rsidRPr="0078639C">
        <w:rPr>
          <w:rFonts w:ascii="Tahoma" w:hAnsi="Tahoma" w:cs="Tahoma"/>
          <w:b/>
          <w:bCs/>
          <w:color w:val="EE0000"/>
          <w:sz w:val="21"/>
          <w:szCs w:val="21"/>
        </w:rPr>
        <w:t xml:space="preserve"> 202</w:t>
      </w:r>
      <w:r w:rsidR="00BC4BF3" w:rsidRPr="0078639C">
        <w:rPr>
          <w:rFonts w:ascii="Tahoma" w:hAnsi="Tahoma" w:cs="Tahoma"/>
          <w:b/>
          <w:bCs/>
          <w:color w:val="EE0000"/>
          <w:sz w:val="21"/>
          <w:szCs w:val="21"/>
        </w:rPr>
        <w:t>5</w:t>
      </w:r>
      <w:r w:rsidR="00233BA1" w:rsidRPr="0078639C">
        <w:rPr>
          <w:rFonts w:ascii="Tahoma" w:hAnsi="Tahoma" w:cs="Tahoma"/>
          <w:b/>
          <w:bCs/>
          <w:color w:val="EE0000"/>
          <w:sz w:val="21"/>
          <w:szCs w:val="21"/>
        </w:rPr>
        <w:t xml:space="preserve"> t</w:t>
      </w:r>
      <w:r w:rsidR="002E78FC" w:rsidRPr="0078639C">
        <w:rPr>
          <w:rFonts w:ascii="Tahoma" w:hAnsi="Tahoma" w:cs="Tahoma"/>
          <w:b/>
          <w:bCs/>
          <w:color w:val="EE0000"/>
          <w:sz w:val="21"/>
          <w:szCs w:val="21"/>
        </w:rPr>
        <w:t>arih</w:t>
      </w:r>
      <w:r w:rsidR="00D31A74" w:rsidRPr="0078639C">
        <w:rPr>
          <w:rFonts w:ascii="Tahoma" w:hAnsi="Tahoma" w:cs="Tahoma"/>
          <w:b/>
          <w:bCs/>
          <w:color w:val="EE0000"/>
          <w:sz w:val="21"/>
          <w:szCs w:val="21"/>
        </w:rPr>
        <w:t>inde bir gün süreli</w:t>
      </w:r>
      <w:r w:rsidR="00D31A74">
        <w:rPr>
          <w:rFonts w:ascii="Tahoma" w:hAnsi="Tahoma" w:cs="Tahoma"/>
          <w:b/>
          <w:bCs/>
          <w:color w:val="333333"/>
          <w:sz w:val="21"/>
          <w:szCs w:val="21"/>
        </w:rPr>
        <w:t xml:space="preserve"> olacak şekilde online</w:t>
      </w:r>
      <w:r w:rsidR="002E78FC">
        <w:rPr>
          <w:rFonts w:ascii="Tahoma" w:hAnsi="Tahoma" w:cs="Tahoma"/>
          <w:b/>
          <w:bCs/>
          <w:color w:val="333333"/>
          <w:sz w:val="21"/>
          <w:szCs w:val="21"/>
        </w:rPr>
        <w:t xml:space="preserve"> düzenlenecektir.</w:t>
      </w:r>
    </w:p>
    <w:p w14:paraId="55271E0C" w14:textId="2783CEE1" w:rsidR="00391D95" w:rsidRDefault="00391D95" w:rsidP="00391D95">
      <w:pPr>
        <w:spacing w:before="100" w:beforeAutospacing="1" w:after="100" w:afterAutospacing="1" w:line="300" w:lineRule="atLeast"/>
        <w:jc w:val="both"/>
        <w:rPr>
          <w:rFonts w:ascii="Tahoma" w:eastAsia="Times New Roman" w:hAnsi="Tahoma" w:cs="Tahoma"/>
          <w:b/>
          <w:sz w:val="21"/>
          <w:szCs w:val="21"/>
          <w:lang w:eastAsia="tr-TR"/>
        </w:rPr>
      </w:pPr>
      <w:r>
        <w:rPr>
          <w:rFonts w:ascii="Tahoma" w:eastAsia="Times New Roman" w:hAnsi="Tahoma" w:cs="Tahoma"/>
          <w:b/>
          <w:sz w:val="21"/>
          <w:szCs w:val="21"/>
          <w:lang w:eastAsia="tr-TR"/>
        </w:rPr>
        <w:t xml:space="preserve">Seminere katılım sağlayacak hakemlerimizin ödeme dekontları </w:t>
      </w:r>
      <w:r w:rsidR="005525B9">
        <w:rPr>
          <w:rFonts w:ascii="Tahoma" w:eastAsia="Times New Roman" w:hAnsi="Tahoma" w:cs="Tahoma"/>
          <w:b/>
          <w:sz w:val="21"/>
          <w:szCs w:val="21"/>
          <w:lang w:eastAsia="tr-TR"/>
        </w:rPr>
        <w:t>ile</w:t>
      </w:r>
      <w:r>
        <w:rPr>
          <w:rFonts w:ascii="Tahoma" w:eastAsia="Times New Roman" w:hAnsi="Tahoma" w:cs="Tahoma"/>
          <w:b/>
          <w:sz w:val="21"/>
          <w:szCs w:val="21"/>
          <w:lang w:eastAsia="tr-TR"/>
        </w:rPr>
        <w:t xml:space="preserve"> seminere katılım sağlayacakları kullanıcı</w:t>
      </w:r>
      <w:r w:rsidR="00BC4BF3">
        <w:rPr>
          <w:rFonts w:ascii="Tahoma" w:eastAsia="Times New Roman" w:hAnsi="Tahoma" w:cs="Tahoma"/>
          <w:b/>
          <w:sz w:val="21"/>
          <w:szCs w:val="21"/>
          <w:lang w:eastAsia="tr-TR"/>
        </w:rPr>
        <w:t xml:space="preserve"> adı</w:t>
      </w:r>
      <w:r>
        <w:rPr>
          <w:rFonts w:ascii="Tahoma" w:eastAsia="Times New Roman" w:hAnsi="Tahoma" w:cs="Tahoma"/>
          <w:b/>
          <w:sz w:val="21"/>
          <w:szCs w:val="21"/>
          <w:lang w:eastAsia="tr-TR"/>
        </w:rPr>
        <w:t xml:space="preserve"> ve şifre bilgilerini paylaşabilmemiz için gerekli olan e-posta adres bilgilerini </w:t>
      </w:r>
      <w:r w:rsidRPr="00391D95">
        <w:rPr>
          <w:rFonts w:ascii="Tahoma" w:eastAsia="Times New Roman" w:hAnsi="Tahoma" w:cs="Tahoma"/>
          <w:b/>
          <w:color w:val="EE0000"/>
          <w:sz w:val="21"/>
          <w:szCs w:val="21"/>
          <w:lang w:eastAsia="tr-TR"/>
        </w:rPr>
        <w:t>2</w:t>
      </w:r>
      <w:r w:rsidR="0078639C">
        <w:rPr>
          <w:rFonts w:ascii="Tahoma" w:eastAsia="Times New Roman" w:hAnsi="Tahoma" w:cs="Tahoma"/>
          <w:b/>
          <w:color w:val="EE0000"/>
          <w:sz w:val="21"/>
          <w:szCs w:val="21"/>
          <w:lang w:eastAsia="tr-TR"/>
        </w:rPr>
        <w:t>8</w:t>
      </w:r>
      <w:r w:rsidRPr="00391D95">
        <w:rPr>
          <w:rFonts w:ascii="Tahoma" w:eastAsia="Times New Roman" w:hAnsi="Tahoma" w:cs="Tahoma"/>
          <w:b/>
          <w:color w:val="EE0000"/>
          <w:sz w:val="21"/>
          <w:szCs w:val="21"/>
          <w:lang w:eastAsia="tr-TR"/>
        </w:rPr>
        <w:t xml:space="preserve"> Aralık 2025 saat 23:00’e kadar </w:t>
      </w:r>
      <w:hyperlink r:id="rId6" w:history="1">
        <w:r w:rsidRPr="00C53F5C">
          <w:rPr>
            <w:rStyle w:val="Kpr"/>
            <w:rFonts w:ascii="Tahoma" w:eastAsia="Times New Roman" w:hAnsi="Tahoma" w:cs="Tahoma"/>
            <w:b/>
            <w:sz w:val="21"/>
            <w:szCs w:val="21"/>
            <w:lang w:eastAsia="tr-TR"/>
          </w:rPr>
          <w:t>ulkuhalici@taekwondo.org.tr</w:t>
        </w:r>
      </w:hyperlink>
      <w:r>
        <w:rPr>
          <w:rFonts w:ascii="Tahoma" w:eastAsia="Times New Roman" w:hAnsi="Tahoma" w:cs="Tahoma"/>
          <w:b/>
          <w:sz w:val="21"/>
          <w:szCs w:val="21"/>
          <w:lang w:eastAsia="tr-TR"/>
        </w:rPr>
        <w:t xml:space="preserve"> e-posta adresine gönderim sağlamaları gerekmektedir.</w:t>
      </w:r>
    </w:p>
    <w:p w14:paraId="20B55794" w14:textId="4E9625A8" w:rsidR="00391D95" w:rsidRPr="00237C61" w:rsidRDefault="00391D95" w:rsidP="00391D95">
      <w:pPr>
        <w:spacing w:before="100" w:beforeAutospacing="1" w:after="100" w:afterAutospacing="1" w:line="300" w:lineRule="atLeast"/>
        <w:jc w:val="both"/>
        <w:rPr>
          <w:rFonts w:ascii="Tahoma" w:eastAsia="Times New Roman" w:hAnsi="Tahoma" w:cs="Tahoma"/>
          <w:b/>
          <w:sz w:val="21"/>
          <w:szCs w:val="21"/>
          <w:lang w:eastAsia="tr-TR"/>
        </w:rPr>
      </w:pPr>
      <w:r>
        <w:rPr>
          <w:rFonts w:ascii="Tahoma" w:eastAsia="Times New Roman" w:hAnsi="Tahoma" w:cs="Tahoma"/>
          <w:b/>
          <w:sz w:val="21"/>
          <w:szCs w:val="21"/>
          <w:lang w:eastAsia="tr-TR"/>
        </w:rPr>
        <w:t>S</w:t>
      </w:r>
      <w:r w:rsidRPr="00237C61">
        <w:rPr>
          <w:rFonts w:ascii="Tahoma" w:eastAsia="Times New Roman" w:hAnsi="Tahoma" w:cs="Tahoma"/>
          <w:b/>
          <w:sz w:val="21"/>
          <w:szCs w:val="21"/>
          <w:lang w:eastAsia="tr-TR"/>
        </w:rPr>
        <w:t>eminerler</w:t>
      </w:r>
      <w:r>
        <w:rPr>
          <w:rFonts w:ascii="Tahoma" w:eastAsia="Times New Roman" w:hAnsi="Tahoma" w:cs="Tahoma"/>
          <w:b/>
          <w:sz w:val="21"/>
          <w:szCs w:val="21"/>
          <w:lang w:eastAsia="tr-TR"/>
        </w:rPr>
        <w:t>e</w:t>
      </w:r>
      <w:r w:rsidRPr="00237C61">
        <w:rPr>
          <w:rFonts w:ascii="Tahoma" w:eastAsia="Times New Roman" w:hAnsi="Tahoma" w:cs="Tahoma"/>
          <w:b/>
          <w:sz w:val="21"/>
          <w:szCs w:val="21"/>
          <w:lang w:eastAsia="tr-TR"/>
        </w:rPr>
        <w:t xml:space="preserve"> Zoom programı üzerinde yapılacak olup; seminer giriş link ve şifre bilgileri </w:t>
      </w:r>
      <w:r>
        <w:rPr>
          <w:rFonts w:ascii="Tahoma" w:eastAsia="Times New Roman" w:hAnsi="Tahoma" w:cs="Tahoma"/>
          <w:b/>
          <w:sz w:val="21"/>
          <w:szCs w:val="21"/>
          <w:lang w:eastAsia="tr-TR"/>
        </w:rPr>
        <w:t>e-posta</w:t>
      </w:r>
      <w:r w:rsidRPr="00237C61">
        <w:rPr>
          <w:rFonts w:ascii="Tahoma" w:eastAsia="Times New Roman" w:hAnsi="Tahoma" w:cs="Tahoma"/>
          <w:b/>
          <w:sz w:val="21"/>
          <w:szCs w:val="21"/>
          <w:lang w:eastAsia="tr-TR"/>
        </w:rPr>
        <w:t xml:space="preserve"> adreslerin</w:t>
      </w:r>
      <w:r w:rsidR="00DF0A1D">
        <w:rPr>
          <w:rFonts w:ascii="Tahoma" w:eastAsia="Times New Roman" w:hAnsi="Tahoma" w:cs="Tahoma"/>
          <w:b/>
          <w:sz w:val="21"/>
          <w:szCs w:val="21"/>
          <w:lang w:eastAsia="tr-TR"/>
        </w:rPr>
        <w:t>ize</w:t>
      </w:r>
      <w:r w:rsidRPr="00237C61">
        <w:rPr>
          <w:rFonts w:ascii="Tahoma" w:eastAsia="Times New Roman" w:hAnsi="Tahoma" w:cs="Tahoma"/>
          <w:b/>
          <w:sz w:val="21"/>
          <w:szCs w:val="21"/>
          <w:lang w:eastAsia="tr-TR"/>
        </w:rPr>
        <w:t xml:space="preserve"> </w:t>
      </w:r>
      <w:r w:rsidR="00D032AD">
        <w:rPr>
          <w:rFonts w:ascii="Tahoma" w:eastAsia="Times New Roman" w:hAnsi="Tahoma" w:cs="Tahoma"/>
          <w:b/>
          <w:color w:val="FF0000"/>
          <w:sz w:val="21"/>
          <w:szCs w:val="21"/>
          <w:lang w:eastAsia="tr-TR"/>
        </w:rPr>
        <w:t>29</w:t>
      </w:r>
      <w:r w:rsidRPr="00237C61">
        <w:rPr>
          <w:rFonts w:ascii="Tahoma" w:eastAsia="Times New Roman" w:hAnsi="Tahoma" w:cs="Tahoma"/>
          <w:b/>
          <w:color w:val="FF0000"/>
          <w:sz w:val="21"/>
          <w:szCs w:val="21"/>
          <w:lang w:eastAsia="tr-TR"/>
        </w:rPr>
        <w:t xml:space="preserve"> Aralık 2025 saat 18:00 ‘a kadar Federasyonumuzca gönderilecektir</w:t>
      </w:r>
      <w:r w:rsidRPr="00237C61">
        <w:rPr>
          <w:rFonts w:ascii="Tahoma" w:eastAsia="Times New Roman" w:hAnsi="Tahoma" w:cs="Tahoma"/>
          <w:b/>
          <w:sz w:val="21"/>
          <w:szCs w:val="21"/>
          <w:lang w:eastAsia="tr-TR"/>
        </w:rPr>
        <w:t xml:space="preserve">. </w:t>
      </w:r>
    </w:p>
    <w:p w14:paraId="2970FC58" w14:textId="77777777" w:rsidR="00D36B72" w:rsidRPr="00D36B72" w:rsidRDefault="00D36B72" w:rsidP="006D7971">
      <w:pPr>
        <w:spacing w:before="100" w:beforeAutospacing="1" w:after="100" w:afterAutospacing="1" w:line="300" w:lineRule="atLeast"/>
        <w:jc w:val="both"/>
        <w:rPr>
          <w:rFonts w:ascii="Tahoma" w:eastAsia="Times New Roman" w:hAnsi="Tahoma" w:cs="Tahoma"/>
          <w:color w:val="333333"/>
          <w:sz w:val="21"/>
          <w:szCs w:val="21"/>
          <w:lang w:eastAsia="tr-TR"/>
        </w:rPr>
      </w:pPr>
    </w:p>
    <w:p w14:paraId="26D67769" w14:textId="77777777" w:rsidR="00D36B72" w:rsidRPr="00237C61" w:rsidRDefault="00D36B72" w:rsidP="006D7971">
      <w:pPr>
        <w:spacing w:before="100" w:beforeAutospacing="1" w:after="100" w:afterAutospacing="1" w:line="300" w:lineRule="atLeast"/>
        <w:jc w:val="both"/>
        <w:rPr>
          <w:rFonts w:ascii="Tahoma" w:hAnsi="Tahoma" w:cs="Tahoma"/>
          <w:b/>
          <w:sz w:val="21"/>
          <w:szCs w:val="21"/>
          <w:u w:val="single"/>
        </w:rPr>
      </w:pPr>
      <w:r>
        <w:rPr>
          <w:rFonts w:ascii="Tahoma" w:hAnsi="Tahoma" w:cs="Tahoma"/>
          <w:b/>
          <w:sz w:val="21"/>
          <w:szCs w:val="21"/>
          <w:u w:val="single"/>
        </w:rPr>
        <w:t>HAKEM</w:t>
      </w:r>
      <w:r w:rsidRPr="00237C61">
        <w:rPr>
          <w:rFonts w:ascii="Tahoma" w:hAnsi="Tahoma" w:cs="Tahoma"/>
          <w:b/>
          <w:sz w:val="21"/>
          <w:szCs w:val="21"/>
          <w:u w:val="single"/>
        </w:rPr>
        <w:t xml:space="preserve"> GELİŞİM</w:t>
      </w:r>
      <w:r>
        <w:rPr>
          <w:rFonts w:ascii="Tahoma" w:hAnsi="Tahoma" w:cs="Tahoma"/>
          <w:b/>
          <w:sz w:val="21"/>
          <w:szCs w:val="21"/>
          <w:u w:val="single"/>
        </w:rPr>
        <w:t xml:space="preserve"> SEMİNERİNERİ </w:t>
      </w:r>
      <w:r w:rsidRPr="00237C61">
        <w:rPr>
          <w:rFonts w:ascii="Tahoma" w:hAnsi="Tahoma" w:cs="Tahoma"/>
          <w:b/>
          <w:sz w:val="21"/>
          <w:szCs w:val="21"/>
          <w:u w:val="single"/>
        </w:rPr>
        <w:t>ÖDEME İŞLEMLERİ;</w:t>
      </w:r>
    </w:p>
    <w:p w14:paraId="0CAFAFB8" w14:textId="77777777" w:rsidR="00D36B72" w:rsidRPr="00D36B72" w:rsidRDefault="00D36B72" w:rsidP="006D7971">
      <w:pPr>
        <w:spacing w:before="100" w:beforeAutospacing="1" w:after="100" w:afterAutospacing="1" w:line="300" w:lineRule="atLeast"/>
        <w:jc w:val="both"/>
        <w:rPr>
          <w:rStyle w:val="Gl"/>
          <w:rFonts w:ascii="Tahoma" w:hAnsi="Tahoma" w:cs="Tahoma"/>
          <w:b w:val="0"/>
          <w:sz w:val="21"/>
          <w:szCs w:val="21"/>
          <w:bdr w:val="none" w:sz="0" w:space="0" w:color="auto" w:frame="1"/>
          <w:shd w:val="clear" w:color="auto" w:fill="FFFFFF"/>
        </w:rPr>
      </w:pPr>
      <w:r w:rsidRPr="00D36B72">
        <w:rPr>
          <w:rStyle w:val="Gl"/>
          <w:rFonts w:ascii="Tahoma" w:hAnsi="Tahoma" w:cs="Tahoma"/>
          <w:b w:val="0"/>
          <w:sz w:val="21"/>
          <w:szCs w:val="21"/>
          <w:bdr w:val="none" w:sz="0" w:space="0" w:color="auto" w:frame="1"/>
          <w:shd w:val="clear" w:color="auto" w:fill="FFFFFF"/>
        </w:rPr>
        <w:t xml:space="preserve">Hakem Gelişim Semineri Ücreti: 9.000,00 TL </w:t>
      </w:r>
    </w:p>
    <w:p w14:paraId="483A167E" w14:textId="77777777" w:rsidR="00D36B72" w:rsidRDefault="00D36B72" w:rsidP="006D7971">
      <w:pPr>
        <w:pStyle w:val="NormalWeb"/>
        <w:shd w:val="clear" w:color="auto" w:fill="FFFFFF"/>
        <w:spacing w:before="0" w:beforeAutospacing="0" w:after="0" w:afterAutospacing="0"/>
        <w:jc w:val="both"/>
        <w:textAlignment w:val="baseline"/>
        <w:rPr>
          <w:rFonts w:ascii="Tahoma" w:hAnsi="Tahoma" w:cs="Tahoma"/>
          <w:bCs/>
          <w:sz w:val="21"/>
          <w:szCs w:val="21"/>
          <w:shd w:val="clear" w:color="auto" w:fill="FFFFFF"/>
        </w:rPr>
      </w:pPr>
      <w:r>
        <w:rPr>
          <w:rFonts w:ascii="Tahoma" w:hAnsi="Tahoma" w:cs="Tahoma"/>
          <w:bCs/>
          <w:sz w:val="21"/>
          <w:szCs w:val="21"/>
          <w:shd w:val="clear" w:color="auto" w:fill="FFFFFF"/>
        </w:rPr>
        <w:t xml:space="preserve">Hakemlerimiz </w:t>
      </w:r>
      <w:r w:rsidRPr="000B7522">
        <w:rPr>
          <w:rFonts w:ascii="Tahoma" w:hAnsi="Tahoma" w:cs="Tahoma"/>
          <w:bCs/>
          <w:sz w:val="21"/>
          <w:szCs w:val="21"/>
          <w:shd w:val="clear" w:color="auto" w:fill="FFFFFF"/>
        </w:rPr>
        <w:t xml:space="preserve">Federasyonumuz ıbanına eft veya havale yöntemi ile </w:t>
      </w:r>
      <w:r>
        <w:rPr>
          <w:rFonts w:ascii="Tahoma" w:hAnsi="Tahoma" w:cs="Tahoma"/>
          <w:bCs/>
          <w:sz w:val="21"/>
          <w:szCs w:val="21"/>
          <w:shd w:val="clear" w:color="auto" w:fill="FFFFFF"/>
        </w:rPr>
        <w:t>dekont açıklamalar kısmında adı- soyadı bilgileri yer alacak şekilde ödemelerini yapabileceklerdir.</w:t>
      </w:r>
    </w:p>
    <w:p w14:paraId="55E7364E" w14:textId="77777777" w:rsidR="000E0784" w:rsidRDefault="000E0784" w:rsidP="006D7971">
      <w:pPr>
        <w:pStyle w:val="NormalWeb"/>
        <w:shd w:val="clear" w:color="auto" w:fill="FFFFFF"/>
        <w:spacing w:before="0" w:beforeAutospacing="0" w:after="0" w:afterAutospacing="0"/>
        <w:jc w:val="both"/>
        <w:textAlignment w:val="baseline"/>
        <w:rPr>
          <w:rFonts w:ascii="Tahoma" w:hAnsi="Tahoma" w:cs="Tahoma"/>
          <w:bCs/>
          <w:sz w:val="21"/>
          <w:szCs w:val="21"/>
          <w:shd w:val="clear" w:color="auto" w:fill="FFFFFF"/>
        </w:rPr>
      </w:pPr>
    </w:p>
    <w:p w14:paraId="0A56379D" w14:textId="707E1F36" w:rsidR="000E0784" w:rsidRPr="007E7AFD" w:rsidRDefault="000E0784" w:rsidP="000E0784">
      <w:pPr>
        <w:pStyle w:val="NormalWeb"/>
        <w:shd w:val="clear" w:color="auto" w:fill="FFFFFF"/>
        <w:spacing w:before="0" w:beforeAutospacing="0" w:after="0" w:afterAutospacing="0"/>
        <w:jc w:val="both"/>
        <w:textAlignment w:val="baseline"/>
        <w:rPr>
          <w:rFonts w:ascii="Tahoma" w:hAnsi="Tahoma" w:cs="Tahoma"/>
          <w:color w:val="EE0000"/>
          <w:sz w:val="21"/>
          <w:szCs w:val="21"/>
        </w:rPr>
      </w:pPr>
      <w:r w:rsidRPr="007E7AFD">
        <w:rPr>
          <w:rFonts w:ascii="Tahoma" w:hAnsi="Tahoma" w:cs="Tahoma"/>
          <w:bCs/>
          <w:color w:val="EE0000"/>
          <w:sz w:val="21"/>
          <w:szCs w:val="21"/>
          <w:shd w:val="clear" w:color="auto" w:fill="FFFFFF"/>
        </w:rPr>
        <w:t xml:space="preserve">* </w:t>
      </w:r>
      <w:r w:rsidRPr="007E7AFD">
        <w:rPr>
          <w:rFonts w:ascii="Tahoma" w:hAnsi="Tahoma" w:cs="Tahoma"/>
          <w:color w:val="EE0000"/>
          <w:sz w:val="21"/>
          <w:szCs w:val="21"/>
        </w:rPr>
        <w:t xml:space="preserve">Federasyonumuzca 05 – 07 Aralık 2025 ve 15 – 17 Aralık 2025 tarihlerinde yüz yüze düzenlenen </w:t>
      </w:r>
      <w:r>
        <w:rPr>
          <w:rFonts w:ascii="Tahoma" w:hAnsi="Tahoma" w:cs="Tahoma"/>
          <w:color w:val="EE0000"/>
          <w:sz w:val="21"/>
          <w:szCs w:val="21"/>
        </w:rPr>
        <w:t xml:space="preserve">hakem gelişim </w:t>
      </w:r>
      <w:r w:rsidRPr="007E7AFD">
        <w:rPr>
          <w:rFonts w:ascii="Tahoma" w:hAnsi="Tahoma" w:cs="Tahoma"/>
          <w:color w:val="EE0000"/>
          <w:sz w:val="21"/>
          <w:szCs w:val="21"/>
        </w:rPr>
        <w:t>seminerlere başvuruda bulu</w:t>
      </w:r>
      <w:r w:rsidR="004660E6">
        <w:rPr>
          <w:rFonts w:ascii="Tahoma" w:hAnsi="Tahoma" w:cs="Tahoma"/>
          <w:color w:val="EE0000"/>
          <w:sz w:val="21"/>
          <w:szCs w:val="21"/>
        </w:rPr>
        <w:t>narak</w:t>
      </w:r>
      <w:r w:rsidRPr="007E7AFD">
        <w:rPr>
          <w:rFonts w:ascii="Tahoma" w:hAnsi="Tahoma" w:cs="Tahoma"/>
          <w:color w:val="EE0000"/>
          <w:sz w:val="21"/>
          <w:szCs w:val="21"/>
        </w:rPr>
        <w:t xml:space="preserve"> ödemesini yapan ancak seminere katılım sağlayamayan </w:t>
      </w:r>
      <w:r>
        <w:rPr>
          <w:rFonts w:ascii="Tahoma" w:hAnsi="Tahoma" w:cs="Tahoma"/>
          <w:color w:val="EE0000"/>
          <w:sz w:val="21"/>
          <w:szCs w:val="21"/>
        </w:rPr>
        <w:t>hakemlerimizden</w:t>
      </w:r>
      <w:r w:rsidRPr="007E7AFD">
        <w:rPr>
          <w:rFonts w:ascii="Tahoma" w:hAnsi="Tahoma" w:cs="Tahoma"/>
          <w:color w:val="EE0000"/>
          <w:sz w:val="21"/>
          <w:szCs w:val="21"/>
        </w:rPr>
        <w:t xml:space="preserve"> ücret talep edilmemektedir.</w:t>
      </w:r>
    </w:p>
    <w:p w14:paraId="28A04805" w14:textId="6694B3AA" w:rsidR="000E0784" w:rsidRPr="007E7AFD" w:rsidRDefault="000E0784" w:rsidP="000E0784">
      <w:pPr>
        <w:pStyle w:val="NormalWeb"/>
        <w:shd w:val="clear" w:color="auto" w:fill="FFFFFF"/>
        <w:spacing w:before="0" w:beforeAutospacing="0" w:after="0" w:afterAutospacing="0"/>
        <w:jc w:val="both"/>
        <w:textAlignment w:val="baseline"/>
        <w:rPr>
          <w:rFonts w:ascii="Tahoma" w:hAnsi="Tahoma" w:cs="Tahoma"/>
          <w:color w:val="EE0000"/>
          <w:sz w:val="21"/>
          <w:szCs w:val="21"/>
        </w:rPr>
      </w:pPr>
      <w:r w:rsidRPr="007E7AFD">
        <w:rPr>
          <w:rFonts w:ascii="Tahoma" w:hAnsi="Tahoma" w:cs="Tahoma"/>
          <w:color w:val="EE0000"/>
          <w:sz w:val="21"/>
          <w:szCs w:val="21"/>
        </w:rPr>
        <w:t xml:space="preserve">Bu durumda olan </w:t>
      </w:r>
      <w:r w:rsidR="0004339D">
        <w:rPr>
          <w:rFonts w:ascii="Tahoma" w:hAnsi="Tahoma" w:cs="Tahoma"/>
          <w:color w:val="EE0000"/>
          <w:sz w:val="21"/>
          <w:szCs w:val="21"/>
        </w:rPr>
        <w:t>hakemlerimizin</w:t>
      </w:r>
      <w:r w:rsidRPr="007E7AFD">
        <w:rPr>
          <w:rFonts w:ascii="Tahoma" w:hAnsi="Tahoma" w:cs="Tahoma"/>
          <w:color w:val="EE0000"/>
          <w:sz w:val="21"/>
          <w:szCs w:val="21"/>
        </w:rPr>
        <w:t xml:space="preserve"> ön kayıt tarihleri içerisinde </w:t>
      </w:r>
      <w:hyperlink r:id="rId7" w:history="1">
        <w:r w:rsidRPr="007E7AFD">
          <w:rPr>
            <w:rStyle w:val="Kpr"/>
            <w:rFonts w:ascii="Tahoma" w:hAnsi="Tahoma" w:cs="Tahoma"/>
            <w:color w:val="EE0000"/>
            <w:sz w:val="21"/>
            <w:szCs w:val="21"/>
          </w:rPr>
          <w:t>ulkuhalici@taekwondo.org.tr</w:t>
        </w:r>
      </w:hyperlink>
      <w:r w:rsidRPr="007E7AFD">
        <w:rPr>
          <w:rFonts w:ascii="Tahoma" w:hAnsi="Tahoma" w:cs="Tahoma"/>
          <w:color w:val="EE0000"/>
          <w:sz w:val="21"/>
          <w:szCs w:val="21"/>
        </w:rPr>
        <w:t xml:space="preserve"> e-posta adresine önceki seminer için ödemiş oldukları dekont örnekleri</w:t>
      </w:r>
      <w:r w:rsidR="0004339D">
        <w:rPr>
          <w:rFonts w:ascii="Tahoma" w:hAnsi="Tahoma" w:cs="Tahoma"/>
          <w:color w:val="EE0000"/>
          <w:sz w:val="21"/>
          <w:szCs w:val="21"/>
        </w:rPr>
        <w:t xml:space="preserve"> ile seminer kullanıcı adı ve şifre bilgilerinin paylaşılacağı e-posta adresi bilgilerini</w:t>
      </w:r>
      <w:r w:rsidRPr="007E7AFD">
        <w:rPr>
          <w:rFonts w:ascii="Tahoma" w:hAnsi="Tahoma" w:cs="Tahoma"/>
          <w:color w:val="EE0000"/>
          <w:sz w:val="21"/>
          <w:szCs w:val="21"/>
        </w:rPr>
        <w:t xml:space="preserve"> paylaşmaları gerekmektedir.</w:t>
      </w:r>
    </w:p>
    <w:p w14:paraId="06A1DADE" w14:textId="77777777" w:rsidR="000E0784" w:rsidRPr="000B7522" w:rsidRDefault="000E0784" w:rsidP="006D7971">
      <w:pPr>
        <w:pStyle w:val="NormalWeb"/>
        <w:shd w:val="clear" w:color="auto" w:fill="FFFFFF"/>
        <w:spacing w:before="0" w:beforeAutospacing="0" w:after="0" w:afterAutospacing="0"/>
        <w:jc w:val="both"/>
        <w:textAlignment w:val="baseline"/>
        <w:rPr>
          <w:rFonts w:ascii="Tahoma" w:hAnsi="Tahoma" w:cs="Tahoma"/>
          <w:bCs/>
          <w:sz w:val="21"/>
          <w:szCs w:val="21"/>
          <w:shd w:val="clear" w:color="auto" w:fill="FFFFFF"/>
        </w:rPr>
      </w:pPr>
    </w:p>
    <w:p w14:paraId="777DC898" w14:textId="77777777" w:rsidR="00D36B72" w:rsidRPr="000B7522" w:rsidRDefault="00D36B72" w:rsidP="006D7971">
      <w:pPr>
        <w:pStyle w:val="NormalWeb"/>
        <w:shd w:val="clear" w:color="auto" w:fill="FFFFFF"/>
        <w:spacing w:before="0" w:beforeAutospacing="0" w:after="0" w:afterAutospacing="0"/>
        <w:jc w:val="both"/>
        <w:textAlignment w:val="baseline"/>
        <w:rPr>
          <w:rStyle w:val="Gl"/>
          <w:rFonts w:ascii="Tahoma" w:hAnsi="Tahoma" w:cs="Tahoma"/>
          <w:sz w:val="21"/>
          <w:szCs w:val="21"/>
          <w:bdr w:val="none" w:sz="0" w:space="0" w:color="auto" w:frame="1"/>
        </w:rPr>
      </w:pPr>
    </w:p>
    <w:p w14:paraId="2F8573D8" w14:textId="77777777" w:rsidR="00D36B72" w:rsidRPr="000B7522" w:rsidRDefault="00D36B72" w:rsidP="006D7971">
      <w:pPr>
        <w:pStyle w:val="NormalWeb"/>
        <w:shd w:val="clear" w:color="auto" w:fill="FFFFFF"/>
        <w:spacing w:before="0" w:beforeAutospacing="0" w:after="0" w:afterAutospacing="0"/>
        <w:jc w:val="both"/>
        <w:textAlignment w:val="baseline"/>
        <w:rPr>
          <w:rStyle w:val="Gl"/>
          <w:rFonts w:ascii="Tahoma" w:hAnsi="Tahoma" w:cs="Tahoma"/>
          <w:b w:val="0"/>
          <w:sz w:val="21"/>
          <w:szCs w:val="21"/>
          <w:bdr w:val="none" w:sz="0" w:space="0" w:color="auto" w:frame="1"/>
        </w:rPr>
      </w:pPr>
      <w:r w:rsidRPr="000B7522">
        <w:rPr>
          <w:rStyle w:val="Gl"/>
          <w:rFonts w:ascii="Tahoma" w:hAnsi="Tahoma" w:cs="Tahoma"/>
          <w:b w:val="0"/>
          <w:sz w:val="21"/>
          <w:szCs w:val="21"/>
          <w:bdr w:val="none" w:sz="0" w:space="0" w:color="auto" w:frame="1"/>
        </w:rPr>
        <w:t>Türkiye Taekwondo Federasyonu Hesap Bilgileri:</w:t>
      </w:r>
    </w:p>
    <w:p w14:paraId="2DB9EC6D" w14:textId="77777777" w:rsidR="00D36B72" w:rsidRPr="000B7522" w:rsidRDefault="00D36B72" w:rsidP="006D7971">
      <w:pPr>
        <w:pStyle w:val="NormalWeb"/>
        <w:shd w:val="clear" w:color="auto" w:fill="FFFFFF"/>
        <w:spacing w:before="0" w:beforeAutospacing="0" w:after="0" w:afterAutospacing="0"/>
        <w:jc w:val="both"/>
        <w:textAlignment w:val="baseline"/>
        <w:rPr>
          <w:rStyle w:val="Gl"/>
          <w:rFonts w:ascii="Tahoma" w:hAnsi="Tahoma" w:cs="Tahoma"/>
          <w:b w:val="0"/>
          <w:sz w:val="21"/>
          <w:szCs w:val="21"/>
          <w:bdr w:val="none" w:sz="0" w:space="0" w:color="auto" w:frame="1"/>
        </w:rPr>
      </w:pPr>
      <w:r w:rsidRPr="000B7522">
        <w:rPr>
          <w:rStyle w:val="Gl"/>
          <w:rFonts w:ascii="Tahoma" w:hAnsi="Tahoma" w:cs="Tahoma"/>
          <w:b w:val="0"/>
          <w:sz w:val="21"/>
          <w:szCs w:val="21"/>
          <w:bdr w:val="none" w:sz="0" w:space="0" w:color="auto" w:frame="1"/>
        </w:rPr>
        <w:t>Banka Adı: TEB Bankası</w:t>
      </w:r>
    </w:p>
    <w:p w14:paraId="50AFEBF6" w14:textId="77777777" w:rsidR="00D36B72" w:rsidRPr="000B7522" w:rsidRDefault="00D36B72" w:rsidP="006D7971">
      <w:pPr>
        <w:pStyle w:val="NormalWeb"/>
        <w:shd w:val="clear" w:color="auto" w:fill="FFFFFF"/>
        <w:spacing w:before="0" w:beforeAutospacing="0" w:after="0" w:afterAutospacing="0"/>
        <w:jc w:val="both"/>
        <w:textAlignment w:val="baseline"/>
        <w:rPr>
          <w:rStyle w:val="Gl"/>
          <w:rFonts w:ascii="Tahoma" w:hAnsi="Tahoma" w:cs="Tahoma"/>
          <w:b w:val="0"/>
          <w:sz w:val="21"/>
          <w:szCs w:val="21"/>
          <w:bdr w:val="none" w:sz="0" w:space="0" w:color="auto" w:frame="1"/>
        </w:rPr>
      </w:pPr>
      <w:r w:rsidRPr="000B7522">
        <w:rPr>
          <w:rStyle w:val="Gl"/>
          <w:rFonts w:ascii="Tahoma" w:hAnsi="Tahoma" w:cs="Tahoma"/>
          <w:b w:val="0"/>
          <w:sz w:val="21"/>
          <w:szCs w:val="21"/>
          <w:bdr w:val="none" w:sz="0" w:space="0" w:color="auto" w:frame="1"/>
        </w:rPr>
        <w:t>Şube:Keçiören Şubesi / Ankara</w:t>
      </w:r>
    </w:p>
    <w:p w14:paraId="07FC1875" w14:textId="77777777" w:rsidR="00D36B72" w:rsidRPr="000B7522" w:rsidRDefault="00D36B72" w:rsidP="006D7971">
      <w:pPr>
        <w:pStyle w:val="NormalWeb"/>
        <w:shd w:val="clear" w:color="auto" w:fill="FFFFFF"/>
        <w:spacing w:before="0" w:beforeAutospacing="0" w:after="0" w:afterAutospacing="0"/>
        <w:jc w:val="both"/>
        <w:textAlignment w:val="baseline"/>
        <w:rPr>
          <w:rFonts w:ascii="Tahoma" w:hAnsi="Tahoma" w:cs="Tahoma"/>
          <w:b/>
          <w:bCs/>
          <w:sz w:val="21"/>
          <w:szCs w:val="21"/>
          <w:shd w:val="clear" w:color="auto" w:fill="FFFFFF"/>
        </w:rPr>
      </w:pPr>
      <w:r w:rsidRPr="000B7522">
        <w:rPr>
          <w:rStyle w:val="Gl"/>
          <w:rFonts w:ascii="Tahoma" w:hAnsi="Tahoma" w:cs="Tahoma"/>
          <w:b w:val="0"/>
          <w:sz w:val="21"/>
          <w:szCs w:val="21"/>
          <w:bdr w:val="none" w:sz="0" w:space="0" w:color="auto" w:frame="1"/>
        </w:rPr>
        <w:t>Iban:</w:t>
      </w:r>
      <w:r w:rsidRPr="000B7522">
        <w:rPr>
          <w:rFonts w:ascii="Tahoma" w:hAnsi="Tahoma" w:cs="Tahoma"/>
          <w:b/>
          <w:bCs/>
          <w:sz w:val="21"/>
          <w:szCs w:val="21"/>
          <w:shd w:val="clear" w:color="auto" w:fill="FFFFFF"/>
        </w:rPr>
        <w:t xml:space="preserve"> </w:t>
      </w:r>
      <w:r w:rsidRPr="000B7522">
        <w:rPr>
          <w:rFonts w:ascii="Tahoma" w:hAnsi="Tahoma" w:cs="Tahoma"/>
          <w:bCs/>
          <w:sz w:val="21"/>
          <w:szCs w:val="21"/>
          <w:shd w:val="clear" w:color="auto" w:fill="FFFFFF"/>
        </w:rPr>
        <w:t>TR32 0003 2000 0000 0135 5652 84</w:t>
      </w:r>
    </w:p>
    <w:p w14:paraId="6D42FD0B" w14:textId="77777777" w:rsidR="00374CD5" w:rsidRDefault="00374CD5" w:rsidP="006D7971">
      <w:pPr>
        <w:spacing w:after="0" w:line="300" w:lineRule="atLeast"/>
        <w:jc w:val="both"/>
        <w:rPr>
          <w:rFonts w:ascii="Tahoma" w:eastAsia="Times New Roman" w:hAnsi="Tahoma" w:cs="Tahoma"/>
          <w:color w:val="333333"/>
          <w:sz w:val="21"/>
          <w:szCs w:val="21"/>
          <w:lang w:eastAsia="tr-TR"/>
        </w:rPr>
      </w:pPr>
    </w:p>
    <w:p w14:paraId="3DF28635" w14:textId="77777777" w:rsidR="00374CD5" w:rsidRDefault="00374CD5" w:rsidP="00374CD5">
      <w:pPr>
        <w:spacing w:after="0" w:line="300" w:lineRule="atLeast"/>
        <w:jc w:val="both"/>
        <w:rPr>
          <w:rFonts w:ascii="Tahoma" w:eastAsia="Times New Roman" w:hAnsi="Tahoma" w:cs="Tahoma"/>
          <w:color w:val="333333"/>
          <w:sz w:val="21"/>
          <w:szCs w:val="21"/>
          <w:u w:val="single"/>
          <w:lang w:eastAsia="tr-TR"/>
        </w:rPr>
      </w:pPr>
      <w:r>
        <w:rPr>
          <w:rFonts w:ascii="Tahoma" w:eastAsia="Times New Roman" w:hAnsi="Tahoma" w:cs="Tahoma"/>
          <w:b/>
          <w:bCs/>
          <w:color w:val="333333"/>
          <w:sz w:val="21"/>
          <w:szCs w:val="21"/>
          <w:u w:val="single"/>
          <w:lang w:eastAsia="tr-TR"/>
        </w:rPr>
        <w:t>SEMİNERİN</w:t>
      </w:r>
      <w:r w:rsidR="00D36B72" w:rsidRPr="00237C61">
        <w:rPr>
          <w:rFonts w:ascii="Tahoma" w:eastAsia="Times New Roman" w:hAnsi="Tahoma" w:cs="Tahoma"/>
          <w:b/>
          <w:bCs/>
          <w:color w:val="333333"/>
          <w:sz w:val="21"/>
          <w:szCs w:val="21"/>
          <w:u w:val="single"/>
          <w:lang w:eastAsia="tr-TR"/>
        </w:rPr>
        <w:t>UYGULAMA ESASLARI;</w:t>
      </w:r>
    </w:p>
    <w:p w14:paraId="1C1378CC" w14:textId="77777777" w:rsidR="00374CD5" w:rsidRDefault="00374CD5" w:rsidP="00374CD5">
      <w:pPr>
        <w:spacing w:after="0" w:line="300" w:lineRule="atLeast"/>
        <w:jc w:val="both"/>
        <w:rPr>
          <w:rFonts w:ascii="Tahoma" w:eastAsia="Times New Roman" w:hAnsi="Tahoma" w:cs="Tahoma"/>
          <w:color w:val="333333"/>
          <w:sz w:val="21"/>
          <w:szCs w:val="21"/>
          <w:u w:val="single"/>
          <w:lang w:eastAsia="tr-TR"/>
        </w:rPr>
      </w:pPr>
    </w:p>
    <w:p w14:paraId="320DDFE9" w14:textId="77777777" w:rsidR="00D36B72" w:rsidRPr="00374CD5" w:rsidRDefault="00D36B72" w:rsidP="00374CD5">
      <w:pPr>
        <w:spacing w:after="0" w:line="300" w:lineRule="atLeast"/>
        <w:jc w:val="both"/>
        <w:rPr>
          <w:rFonts w:ascii="Tahoma" w:eastAsia="Times New Roman" w:hAnsi="Tahoma" w:cs="Tahoma"/>
          <w:color w:val="333333"/>
          <w:sz w:val="21"/>
          <w:szCs w:val="21"/>
          <w:u w:val="single"/>
          <w:lang w:eastAsia="tr-TR"/>
        </w:rPr>
      </w:pPr>
      <w:r>
        <w:rPr>
          <w:rFonts w:ascii="Tahoma" w:hAnsi="Tahoma" w:cs="Tahoma"/>
          <w:color w:val="333333"/>
          <w:sz w:val="21"/>
          <w:szCs w:val="21"/>
          <w:shd w:val="clear" w:color="auto" w:fill="FFFFFF"/>
        </w:rPr>
        <w:t>1. Federasyonumuz ile Gençlik ve Spor İl Müdürlüklerinin 2026 yılında organize edecekleri faaliyetlerde görev almak isteyen Hakemlerin bu Gelişim Seminerine katılmaları zorunludur.</w:t>
      </w:r>
      <w:r>
        <w:rPr>
          <w:rFonts w:ascii="Tahoma" w:hAnsi="Tahoma" w:cs="Tahoma"/>
          <w:color w:val="333333"/>
          <w:sz w:val="21"/>
          <w:szCs w:val="21"/>
        </w:rPr>
        <w:br/>
      </w:r>
    </w:p>
    <w:p w14:paraId="5953B127" w14:textId="77777777" w:rsidR="00D36B72" w:rsidRDefault="00D36B72" w:rsidP="006D7971">
      <w:pPr>
        <w:pStyle w:val="NormalWeb"/>
        <w:shd w:val="clear" w:color="auto" w:fill="FFFFFF"/>
        <w:spacing w:before="0" w:beforeAutospacing="0" w:after="0" w:afterAutospacing="0"/>
        <w:jc w:val="both"/>
        <w:textAlignment w:val="baseline"/>
        <w:rPr>
          <w:rFonts w:ascii="Tahoma" w:hAnsi="Tahoma" w:cs="Tahoma"/>
          <w:color w:val="333333"/>
          <w:sz w:val="21"/>
          <w:szCs w:val="21"/>
          <w:shd w:val="clear" w:color="auto" w:fill="FFFFFF"/>
        </w:rPr>
      </w:pPr>
      <w:r>
        <w:rPr>
          <w:rFonts w:ascii="Tahoma" w:hAnsi="Tahoma" w:cs="Tahoma"/>
          <w:color w:val="333333"/>
          <w:sz w:val="21"/>
          <w:szCs w:val="21"/>
          <w:shd w:val="clear" w:color="auto" w:fill="FFFFFF"/>
        </w:rPr>
        <w:t>2. Seminere katılmayan Hakemler 2026 yılında İl ve Federasyon faaliyetlerinde görev alamayacakları gibi 2026 yılı Hakem Terfi Kurslarına da katılamayacaklardır.</w:t>
      </w:r>
      <w:r>
        <w:rPr>
          <w:rFonts w:ascii="Tahoma" w:hAnsi="Tahoma" w:cs="Tahoma"/>
          <w:color w:val="333333"/>
          <w:sz w:val="21"/>
          <w:szCs w:val="21"/>
        </w:rPr>
        <w:br/>
      </w:r>
    </w:p>
    <w:p w14:paraId="7AC01841" w14:textId="77777777" w:rsidR="00D36B72" w:rsidRDefault="00D36B72" w:rsidP="006D7971">
      <w:pPr>
        <w:pStyle w:val="NormalWeb"/>
        <w:shd w:val="clear" w:color="auto" w:fill="FFFFFF"/>
        <w:spacing w:before="0" w:beforeAutospacing="0" w:after="0" w:afterAutospacing="0"/>
        <w:jc w:val="both"/>
        <w:textAlignment w:val="baseline"/>
        <w:rPr>
          <w:rFonts w:ascii="Tahoma" w:hAnsi="Tahoma" w:cs="Tahoma"/>
          <w:color w:val="333333"/>
          <w:sz w:val="21"/>
          <w:szCs w:val="21"/>
          <w:shd w:val="clear" w:color="auto" w:fill="FFFFFF"/>
        </w:rPr>
      </w:pPr>
      <w:r>
        <w:rPr>
          <w:rFonts w:ascii="Tahoma" w:hAnsi="Tahoma" w:cs="Tahoma"/>
          <w:color w:val="333333"/>
          <w:sz w:val="21"/>
          <w:szCs w:val="21"/>
          <w:shd w:val="clear" w:color="auto" w:fill="FFFFFF"/>
        </w:rPr>
        <w:t>3. Gelişim Seminerine Aday, İl, Ulusal, Uluslararası Hakemlik Belgesine sahip Hakemler katılabileceklerdir.</w:t>
      </w:r>
    </w:p>
    <w:p w14:paraId="366F75D1" w14:textId="77777777" w:rsidR="00D36B72" w:rsidRDefault="00D36B72" w:rsidP="006D7971">
      <w:pPr>
        <w:pStyle w:val="NormalWeb"/>
        <w:shd w:val="clear" w:color="auto" w:fill="FFFFFF"/>
        <w:spacing w:before="0" w:beforeAutospacing="0" w:after="0" w:afterAutospacing="0"/>
        <w:jc w:val="both"/>
        <w:textAlignment w:val="baseline"/>
        <w:rPr>
          <w:rFonts w:ascii="Tahoma" w:hAnsi="Tahoma" w:cs="Tahoma"/>
          <w:b/>
          <w:bCs/>
          <w:sz w:val="21"/>
          <w:szCs w:val="21"/>
          <w:u w:val="single"/>
          <w:shd w:val="clear" w:color="auto" w:fill="FFFFFF"/>
        </w:rPr>
      </w:pPr>
    </w:p>
    <w:p w14:paraId="6D07A4AC" w14:textId="77777777" w:rsidR="007B0CFB" w:rsidRPr="00237C61" w:rsidRDefault="007B0CFB" w:rsidP="006D7971">
      <w:pPr>
        <w:pStyle w:val="NormalWeb"/>
        <w:shd w:val="clear" w:color="auto" w:fill="FFFFFF"/>
        <w:spacing w:before="0" w:beforeAutospacing="0" w:after="0" w:afterAutospacing="0"/>
        <w:jc w:val="both"/>
        <w:textAlignment w:val="baseline"/>
        <w:rPr>
          <w:rFonts w:ascii="Tahoma" w:hAnsi="Tahoma" w:cs="Tahoma"/>
          <w:b/>
          <w:bCs/>
          <w:sz w:val="21"/>
          <w:szCs w:val="21"/>
          <w:u w:val="single"/>
          <w:shd w:val="clear" w:color="auto" w:fill="FFFFFF"/>
        </w:rPr>
      </w:pPr>
      <w:r w:rsidRPr="00237C61">
        <w:rPr>
          <w:rFonts w:ascii="Tahoma" w:hAnsi="Tahoma" w:cs="Tahoma"/>
          <w:b/>
          <w:bCs/>
          <w:sz w:val="21"/>
          <w:szCs w:val="21"/>
          <w:u w:val="single"/>
          <w:shd w:val="clear" w:color="auto" w:fill="FFFFFF"/>
        </w:rPr>
        <w:t>SEMİNER SÜRECİ HAKKINDA GENEL BİLGİLENDİRME;</w:t>
      </w:r>
    </w:p>
    <w:p w14:paraId="59453AD7" w14:textId="77777777" w:rsidR="007B0CFB" w:rsidRPr="00237C61" w:rsidRDefault="007B0CFB" w:rsidP="006D7971">
      <w:pPr>
        <w:pStyle w:val="NormalWeb"/>
        <w:shd w:val="clear" w:color="auto" w:fill="FFFFFF"/>
        <w:spacing w:before="0" w:beforeAutospacing="0" w:after="0" w:afterAutospacing="0"/>
        <w:jc w:val="both"/>
        <w:textAlignment w:val="baseline"/>
        <w:rPr>
          <w:rFonts w:ascii="Tahoma" w:hAnsi="Tahoma" w:cs="Tahoma"/>
          <w:color w:val="000000" w:themeColor="text1"/>
          <w:sz w:val="21"/>
          <w:szCs w:val="21"/>
          <w:shd w:val="clear" w:color="auto" w:fill="FFFFFF"/>
        </w:rPr>
      </w:pPr>
    </w:p>
    <w:p w14:paraId="4F320BE7" w14:textId="07FB3F02" w:rsidR="00E2192A" w:rsidRPr="00237C61" w:rsidRDefault="00E2192A" w:rsidP="00E2192A">
      <w:pPr>
        <w:pStyle w:val="NormalWeb"/>
        <w:shd w:val="clear" w:color="auto" w:fill="FFFFFF"/>
        <w:spacing w:before="0" w:beforeAutospacing="0" w:after="0" w:afterAutospacing="0"/>
        <w:jc w:val="both"/>
        <w:textAlignment w:val="baseline"/>
        <w:rPr>
          <w:rFonts w:ascii="Tahoma" w:hAnsi="Tahoma" w:cs="Tahoma"/>
          <w:sz w:val="21"/>
          <w:szCs w:val="21"/>
        </w:rPr>
      </w:pPr>
      <w:r>
        <w:rPr>
          <w:rFonts w:ascii="Tahoma" w:hAnsi="Tahoma" w:cs="Tahoma"/>
          <w:sz w:val="21"/>
          <w:szCs w:val="21"/>
        </w:rPr>
        <w:lastRenderedPageBreak/>
        <w:t>1)</w:t>
      </w:r>
      <w:r w:rsidRPr="00237C61">
        <w:rPr>
          <w:rFonts w:ascii="Tahoma" w:hAnsi="Tahoma" w:cs="Tahoma"/>
          <w:sz w:val="21"/>
          <w:szCs w:val="21"/>
        </w:rPr>
        <w:t>Online düzenlenecek olan seminerlerde derslere bağlantı  </w:t>
      </w:r>
      <w:r w:rsidRPr="00237C61">
        <w:rPr>
          <w:rStyle w:val="Gl"/>
          <w:rFonts w:ascii="Tahoma" w:hAnsi="Tahoma" w:cs="Tahoma"/>
          <w:sz w:val="21"/>
          <w:szCs w:val="21"/>
          <w:bdr w:val="none" w:sz="0" w:space="0" w:color="auto" w:frame="1"/>
        </w:rPr>
        <w:t>“Zoom” </w:t>
      </w:r>
      <w:r w:rsidRPr="00237C61">
        <w:rPr>
          <w:rFonts w:ascii="Tahoma" w:hAnsi="Tahoma" w:cs="Tahoma"/>
          <w:sz w:val="21"/>
          <w:szCs w:val="21"/>
        </w:rPr>
        <w:t>programını üzerinden yapılacağı için seminere katılım sağlanan cihaza </w:t>
      </w:r>
      <w:r w:rsidRPr="00237C61">
        <w:rPr>
          <w:rStyle w:val="Gl"/>
          <w:rFonts w:ascii="Tahoma" w:hAnsi="Tahoma" w:cs="Tahoma"/>
          <w:sz w:val="21"/>
          <w:szCs w:val="21"/>
          <w:bdr w:val="none" w:sz="0" w:space="0" w:color="auto" w:frame="1"/>
        </w:rPr>
        <w:t>“Zoom” </w:t>
      </w:r>
      <w:r w:rsidRPr="00237C61">
        <w:rPr>
          <w:rFonts w:ascii="Tahoma" w:hAnsi="Tahoma" w:cs="Tahoma"/>
          <w:sz w:val="21"/>
          <w:szCs w:val="21"/>
        </w:rPr>
        <w:t>programı kurulması ve </w:t>
      </w:r>
      <w:hyperlink r:id="rId8" w:tgtFrame="_blank" w:history="1">
        <w:r w:rsidRPr="00237C61">
          <w:rPr>
            <w:rStyle w:val="Kpr"/>
            <w:rFonts w:ascii="Tahoma" w:hAnsi="Tahoma" w:cs="Tahoma"/>
            <w:color w:val="FF0000"/>
            <w:sz w:val="21"/>
            <w:szCs w:val="21"/>
            <w:bdr w:val="none" w:sz="0" w:space="0" w:color="auto" w:frame="1"/>
          </w:rPr>
          <w:t>https://taekwondo.vedubox.net</w:t>
        </w:r>
      </w:hyperlink>
      <w:r w:rsidRPr="00237C61">
        <w:rPr>
          <w:rFonts w:ascii="Tahoma" w:hAnsi="Tahoma" w:cs="Tahoma"/>
          <w:sz w:val="21"/>
          <w:szCs w:val="21"/>
        </w:rPr>
        <w:t> linkine tıklayarak e-mail adreslerinize gönderilen kullanıcı adı ve şifre bilgileri ile seminerlere giriş yapılması gerekmektedir.</w:t>
      </w:r>
    </w:p>
    <w:p w14:paraId="4DFF89A3" w14:textId="77777777" w:rsidR="00E2192A" w:rsidRPr="00237C61" w:rsidRDefault="00E2192A" w:rsidP="00E2192A">
      <w:pPr>
        <w:pStyle w:val="NormalWeb"/>
        <w:shd w:val="clear" w:color="auto" w:fill="FFFFFF"/>
        <w:spacing w:before="0" w:beforeAutospacing="0" w:after="0" w:afterAutospacing="0"/>
        <w:jc w:val="both"/>
        <w:textAlignment w:val="baseline"/>
        <w:rPr>
          <w:rFonts w:ascii="Tahoma" w:hAnsi="Tahoma" w:cs="Tahoma"/>
          <w:sz w:val="21"/>
          <w:szCs w:val="21"/>
        </w:rPr>
      </w:pPr>
    </w:p>
    <w:p w14:paraId="5F50218F" w14:textId="77777777" w:rsidR="00E2192A" w:rsidRPr="00237C61" w:rsidRDefault="00E2192A" w:rsidP="00E2192A">
      <w:pPr>
        <w:pStyle w:val="NormalWeb"/>
        <w:shd w:val="clear" w:color="auto" w:fill="FFFFFF"/>
        <w:spacing w:before="0" w:beforeAutospacing="0" w:after="0" w:afterAutospacing="0"/>
        <w:jc w:val="both"/>
        <w:textAlignment w:val="baseline"/>
        <w:rPr>
          <w:rFonts w:ascii="Tahoma" w:hAnsi="Tahoma" w:cs="Tahoma"/>
          <w:sz w:val="21"/>
          <w:szCs w:val="21"/>
        </w:rPr>
      </w:pPr>
      <w:r w:rsidRPr="00237C61">
        <w:rPr>
          <w:rFonts w:ascii="Tahoma" w:hAnsi="Tahoma" w:cs="Tahoma"/>
          <w:sz w:val="21"/>
          <w:szCs w:val="21"/>
        </w:rPr>
        <w:t>*Online Dersler saat 09.00 – 18.00 saatleri arasında yapılacaktır.</w:t>
      </w:r>
    </w:p>
    <w:p w14:paraId="202441A5" w14:textId="77777777" w:rsidR="00E2192A" w:rsidRDefault="00E2192A" w:rsidP="00E2192A">
      <w:pPr>
        <w:jc w:val="both"/>
        <w:rPr>
          <w:rFonts w:ascii="Tahoma" w:hAnsi="Tahoma" w:cs="Tahoma"/>
          <w:b/>
        </w:rPr>
      </w:pPr>
    </w:p>
    <w:p w14:paraId="29F7107D" w14:textId="24E96DF4" w:rsidR="00E2192A" w:rsidRPr="00237C61" w:rsidRDefault="00E2192A" w:rsidP="00E2192A">
      <w:pPr>
        <w:jc w:val="both"/>
        <w:rPr>
          <w:rFonts w:ascii="Tahoma" w:hAnsi="Tahoma" w:cs="Tahoma"/>
          <w:sz w:val="21"/>
          <w:szCs w:val="21"/>
          <w:shd w:val="clear" w:color="auto" w:fill="FFFFFF"/>
        </w:rPr>
      </w:pPr>
      <w:r w:rsidRPr="00237C61">
        <w:rPr>
          <w:rFonts w:ascii="Tahoma" w:hAnsi="Tahoma" w:cs="Tahoma"/>
          <w:sz w:val="21"/>
          <w:szCs w:val="21"/>
        </w:rPr>
        <w:t>**</w:t>
      </w:r>
      <w:r w:rsidRPr="00237C61">
        <w:rPr>
          <w:rFonts w:ascii="Tahoma" w:hAnsi="Tahoma" w:cs="Tahoma"/>
          <w:sz w:val="21"/>
          <w:szCs w:val="21"/>
          <w:shd w:val="clear" w:color="auto" w:fill="FFFFFF"/>
        </w:rPr>
        <w:t>Seminere katılım sağlayacak hakemlerimizin dersin başlama saatinden önce sisteme bağlanması “CANLI” linkine tıklayarak dersin başlama saatinde belirecek olan yeşil “Başla” butonunun yanmasını beklemesi gerekmektedir.( Dersin başlama saati gelmesine rağmen “Başla” butonu belirmezse sol üstteki “Yenile” butonuyla sayfa tekrar yüklenebilir. )</w:t>
      </w:r>
    </w:p>
    <w:p w14:paraId="06405212" w14:textId="77777777" w:rsidR="00E2192A" w:rsidRPr="00237C61" w:rsidRDefault="00E2192A" w:rsidP="00E2192A">
      <w:pPr>
        <w:jc w:val="both"/>
        <w:rPr>
          <w:rFonts w:ascii="Tahoma" w:hAnsi="Tahoma" w:cs="Tahoma"/>
          <w:sz w:val="21"/>
          <w:szCs w:val="21"/>
          <w:shd w:val="clear" w:color="auto" w:fill="FFFFFF"/>
        </w:rPr>
      </w:pPr>
      <w:r w:rsidRPr="00237C61">
        <w:rPr>
          <w:rFonts w:ascii="Tahoma" w:hAnsi="Tahoma" w:cs="Tahoma"/>
          <w:sz w:val="21"/>
          <w:szCs w:val="21"/>
        </w:rPr>
        <w:t>***</w:t>
      </w:r>
      <w:r w:rsidRPr="00237C61">
        <w:rPr>
          <w:rFonts w:ascii="Tahoma" w:hAnsi="Tahoma" w:cs="Tahoma"/>
          <w:sz w:val="21"/>
          <w:szCs w:val="21"/>
          <w:shd w:val="clear" w:color="auto" w:fill="FFFFFF"/>
        </w:rPr>
        <w:t>Online Eğitim Sistemi bilgisayarlar, tabletler ve cep telefonları ile uyumlu olup, yerel veya kablosuz ağ ile internete bağlanmış bilgisayarlar ile derslere bağlanılması tavsiye edilmektedir.</w:t>
      </w:r>
    </w:p>
    <w:p w14:paraId="6C993B07" w14:textId="77777777" w:rsidR="00E2192A" w:rsidRPr="00237C61" w:rsidRDefault="00E2192A" w:rsidP="00E2192A">
      <w:pPr>
        <w:jc w:val="both"/>
        <w:rPr>
          <w:rFonts w:ascii="Tahoma" w:hAnsi="Tahoma" w:cs="Tahoma"/>
        </w:rPr>
      </w:pPr>
      <w:r w:rsidRPr="00237C61">
        <w:rPr>
          <w:rFonts w:ascii="Tahoma" w:hAnsi="Tahoma" w:cs="Tahoma"/>
          <w:sz w:val="21"/>
          <w:szCs w:val="21"/>
        </w:rPr>
        <w:t>****</w:t>
      </w:r>
      <w:r w:rsidRPr="00237C61">
        <w:rPr>
          <w:rFonts w:ascii="Tahoma" w:hAnsi="Tahoma" w:cs="Tahoma"/>
          <w:sz w:val="21"/>
          <w:szCs w:val="21"/>
          <w:shd w:val="clear" w:color="auto" w:fill="FFFFFF"/>
        </w:rPr>
        <w:t>Başla butonuna basıldığında bilgisayarlar ve akıllı telefonlarda otomatik olarak bir pencere açılacak ve bu pencerede Zoom’a tıklandığında uygulama açılarak derse bağlanılacaktır.</w:t>
      </w:r>
    </w:p>
    <w:p w14:paraId="4D7A681D" w14:textId="0435426D" w:rsidR="00E2192A" w:rsidRPr="00237C61" w:rsidRDefault="00E2192A" w:rsidP="00E2192A">
      <w:pPr>
        <w:jc w:val="both"/>
        <w:rPr>
          <w:rFonts w:ascii="Tahoma" w:eastAsia="Times New Roman" w:hAnsi="Tahoma" w:cs="Tahoma"/>
          <w:sz w:val="21"/>
          <w:szCs w:val="21"/>
          <w:lang w:eastAsia="tr-TR"/>
        </w:rPr>
      </w:pPr>
      <w:r>
        <w:rPr>
          <w:rFonts w:ascii="Tahoma" w:hAnsi="Tahoma" w:cs="Tahoma"/>
          <w:bCs/>
          <w:sz w:val="21"/>
          <w:szCs w:val="21"/>
          <w:shd w:val="clear" w:color="auto" w:fill="FFFFFF"/>
        </w:rPr>
        <w:t>2</w:t>
      </w:r>
      <w:r w:rsidRPr="00237C61">
        <w:rPr>
          <w:rFonts w:ascii="Tahoma" w:hAnsi="Tahoma" w:cs="Tahoma"/>
          <w:bCs/>
          <w:sz w:val="21"/>
          <w:szCs w:val="21"/>
          <w:shd w:val="clear" w:color="auto" w:fill="FFFFFF"/>
        </w:rPr>
        <w:t xml:space="preserve">) </w:t>
      </w:r>
      <w:r w:rsidRPr="00237C61">
        <w:rPr>
          <w:rFonts w:ascii="Tahoma" w:eastAsia="Times New Roman" w:hAnsi="Tahoma" w:cs="Tahoma"/>
          <w:sz w:val="21"/>
          <w:szCs w:val="21"/>
          <w:lang w:eastAsia="tr-TR"/>
        </w:rPr>
        <w:t>Derslerde yoklama alınmakta olup, yoklamada bulunmayan kişilerin Gelişim Seminerleri onaylanmayacak ve vizeleme işlemi yapılmayacaktır.</w:t>
      </w:r>
    </w:p>
    <w:p w14:paraId="6BF90204" w14:textId="77777777" w:rsidR="00E2192A" w:rsidRPr="00237C61" w:rsidRDefault="00E2192A" w:rsidP="00E2192A">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r w:rsidRPr="00237C61">
        <w:rPr>
          <w:rFonts w:ascii="Tahoma" w:eastAsia="Times New Roman" w:hAnsi="Tahoma" w:cs="Tahoma"/>
          <w:bCs/>
          <w:sz w:val="21"/>
          <w:szCs w:val="21"/>
          <w:bdr w:val="none" w:sz="0" w:space="0" w:color="auto" w:frame="1"/>
          <w:lang w:eastAsia="tr-TR"/>
        </w:rPr>
        <w:t>*Kullanıcıların e-posta adreslerinde yer alan kullanıcı adı ve şifre bilgileri ile sisteme giriş sağlamaları gerekmektedir.</w:t>
      </w:r>
    </w:p>
    <w:p w14:paraId="4ACF395B" w14:textId="77777777" w:rsidR="00E2192A" w:rsidRPr="00237C61" w:rsidRDefault="00E2192A" w:rsidP="00E2192A">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p>
    <w:p w14:paraId="0AD8331A" w14:textId="77777777" w:rsidR="00E2192A" w:rsidRPr="00237C61" w:rsidRDefault="00E2192A" w:rsidP="00E2192A">
      <w:pPr>
        <w:shd w:val="clear" w:color="auto" w:fill="FFFFFF"/>
        <w:spacing w:after="0" w:line="240" w:lineRule="auto"/>
        <w:jc w:val="both"/>
        <w:textAlignment w:val="baseline"/>
        <w:rPr>
          <w:rFonts w:ascii="Tahoma" w:eastAsia="Times New Roman" w:hAnsi="Tahoma" w:cs="Tahoma"/>
          <w:sz w:val="21"/>
          <w:szCs w:val="21"/>
          <w:lang w:eastAsia="tr-TR"/>
        </w:rPr>
      </w:pPr>
      <w:r w:rsidRPr="00237C61">
        <w:rPr>
          <w:rFonts w:ascii="Tahoma" w:eastAsia="Times New Roman" w:hAnsi="Tahoma" w:cs="Tahoma"/>
          <w:bCs/>
          <w:sz w:val="21"/>
          <w:szCs w:val="21"/>
          <w:bdr w:val="none" w:sz="0" w:space="0" w:color="auto" w:frame="1"/>
          <w:lang w:eastAsia="tr-TR"/>
        </w:rPr>
        <w:t>** Sisteme giriş esnasında e-posta adreslerinize gönderilen kullanıcı adı ve şifre bilgisi haricinde giriş yapmanız halinde yoklamalarda adınız yer almayacaktır.</w:t>
      </w:r>
    </w:p>
    <w:p w14:paraId="232D1429" w14:textId="77777777" w:rsidR="00E2192A" w:rsidRPr="00237C61" w:rsidRDefault="00E2192A" w:rsidP="00E2192A">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p>
    <w:p w14:paraId="136B26B7" w14:textId="77777777" w:rsidR="00E2192A" w:rsidRPr="00237C61" w:rsidRDefault="00E2192A" w:rsidP="00E2192A">
      <w:pPr>
        <w:shd w:val="clear" w:color="auto" w:fill="FFFFFF"/>
        <w:spacing w:after="0" w:line="240" w:lineRule="auto"/>
        <w:jc w:val="both"/>
        <w:textAlignment w:val="baseline"/>
        <w:rPr>
          <w:rFonts w:ascii="Tahoma" w:eastAsia="Times New Roman" w:hAnsi="Tahoma" w:cs="Tahoma"/>
          <w:bCs/>
          <w:sz w:val="21"/>
          <w:szCs w:val="21"/>
          <w:bdr w:val="none" w:sz="0" w:space="0" w:color="auto" w:frame="1"/>
          <w:lang w:eastAsia="tr-TR"/>
        </w:rPr>
      </w:pPr>
      <w:r w:rsidRPr="00237C61">
        <w:rPr>
          <w:rFonts w:ascii="Tahoma" w:eastAsia="Times New Roman" w:hAnsi="Tahoma" w:cs="Tahoma"/>
          <w:bCs/>
          <w:sz w:val="21"/>
          <w:szCs w:val="21"/>
          <w:bdr w:val="none" w:sz="0" w:space="0" w:color="auto" w:frame="1"/>
          <w:lang w:eastAsia="tr-TR"/>
        </w:rPr>
        <w:t xml:space="preserve">***Yine sisteme giriş esnasında kullanıcıların birbirleri ile link paylaşımı yolu ile seminere katılım </w:t>
      </w:r>
      <w:r w:rsidRPr="00237C61">
        <w:rPr>
          <w:rFonts w:ascii="Tahoma" w:eastAsia="Times New Roman" w:hAnsi="Tahoma" w:cs="Tahoma"/>
          <w:bCs/>
          <w:sz w:val="21"/>
          <w:szCs w:val="21"/>
          <w:u w:val="single"/>
          <w:bdr w:val="none" w:sz="0" w:space="0" w:color="auto" w:frame="1"/>
          <w:lang w:eastAsia="tr-TR"/>
        </w:rPr>
        <w:t>sağlamamaları</w:t>
      </w:r>
      <w:r w:rsidRPr="00237C61">
        <w:rPr>
          <w:rFonts w:ascii="Tahoma" w:eastAsia="Times New Roman" w:hAnsi="Tahoma" w:cs="Tahoma"/>
          <w:bCs/>
          <w:sz w:val="21"/>
          <w:szCs w:val="21"/>
          <w:bdr w:val="none" w:sz="0" w:space="0" w:color="auto" w:frame="1"/>
          <w:lang w:eastAsia="tr-TR"/>
        </w:rPr>
        <w:t xml:space="preserve"> gerekmektedir.</w:t>
      </w:r>
    </w:p>
    <w:p w14:paraId="10B8E857" w14:textId="77777777" w:rsidR="00E2192A" w:rsidRPr="00237C61" w:rsidRDefault="00E2192A" w:rsidP="00E2192A">
      <w:pPr>
        <w:spacing w:before="100" w:beforeAutospacing="1" w:after="100" w:afterAutospacing="1" w:line="300" w:lineRule="atLeast"/>
        <w:jc w:val="both"/>
        <w:rPr>
          <w:rStyle w:val="Gl"/>
          <w:rFonts w:ascii="Tahoma" w:hAnsi="Tahoma" w:cs="Tahoma"/>
          <w:sz w:val="21"/>
          <w:szCs w:val="21"/>
          <w:bdr w:val="none" w:sz="0" w:space="0" w:color="auto" w:frame="1"/>
          <w:shd w:val="clear" w:color="auto" w:fill="FFFFFF"/>
        </w:rPr>
      </w:pPr>
    </w:p>
    <w:p w14:paraId="2FE1C401" w14:textId="77777777" w:rsidR="00592FC5" w:rsidRPr="00237C61" w:rsidRDefault="00592FC5" w:rsidP="006D7971">
      <w:pPr>
        <w:spacing w:before="100" w:beforeAutospacing="1" w:after="100" w:afterAutospacing="1" w:line="300" w:lineRule="atLeast"/>
        <w:jc w:val="both"/>
        <w:rPr>
          <w:rFonts w:ascii="Tahoma" w:eastAsia="Times New Roman" w:hAnsi="Tahoma" w:cs="Tahoma"/>
          <w:color w:val="333333"/>
          <w:sz w:val="20"/>
          <w:szCs w:val="20"/>
          <w:lang w:eastAsia="tr-TR"/>
        </w:rPr>
      </w:pPr>
    </w:p>
    <w:p w14:paraId="0329358E" w14:textId="77777777" w:rsidR="00592FC5" w:rsidRPr="00237C61" w:rsidRDefault="00592FC5" w:rsidP="006D7971">
      <w:pPr>
        <w:spacing w:before="100" w:beforeAutospacing="1" w:after="100" w:afterAutospacing="1" w:line="300" w:lineRule="atLeast"/>
        <w:jc w:val="both"/>
        <w:rPr>
          <w:rFonts w:ascii="Tahoma" w:eastAsia="Times New Roman" w:hAnsi="Tahoma" w:cs="Tahoma"/>
          <w:color w:val="333333"/>
          <w:sz w:val="20"/>
          <w:szCs w:val="20"/>
          <w:lang w:eastAsia="tr-TR"/>
        </w:rPr>
      </w:pPr>
    </w:p>
    <w:p w14:paraId="5EF83E3C" w14:textId="77777777" w:rsidR="0033755E" w:rsidRPr="00237C61" w:rsidRDefault="0033755E" w:rsidP="006D7971">
      <w:pPr>
        <w:jc w:val="both"/>
        <w:rPr>
          <w:rFonts w:ascii="Tahoma" w:hAnsi="Tahoma" w:cs="Tahoma"/>
        </w:rPr>
      </w:pPr>
    </w:p>
    <w:sectPr w:rsidR="0033755E" w:rsidRPr="00237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A1055"/>
    <w:multiLevelType w:val="hybridMultilevel"/>
    <w:tmpl w:val="6958C4E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2DF18CC"/>
    <w:multiLevelType w:val="hybridMultilevel"/>
    <w:tmpl w:val="6DA8588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69838906">
    <w:abstractNumId w:val="1"/>
  </w:num>
  <w:num w:numId="2" w16cid:durableId="53446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14"/>
    <w:rsid w:val="0004339D"/>
    <w:rsid w:val="00097914"/>
    <w:rsid w:val="000B7522"/>
    <w:rsid w:val="000E0784"/>
    <w:rsid w:val="000E0968"/>
    <w:rsid w:val="00102F7C"/>
    <w:rsid w:val="0010398E"/>
    <w:rsid w:val="00175D2F"/>
    <w:rsid w:val="002277C3"/>
    <w:rsid w:val="00233BA1"/>
    <w:rsid w:val="00237C61"/>
    <w:rsid w:val="002534A4"/>
    <w:rsid w:val="00262C3B"/>
    <w:rsid w:val="002E78FC"/>
    <w:rsid w:val="002F4B0D"/>
    <w:rsid w:val="0033755E"/>
    <w:rsid w:val="00374CD5"/>
    <w:rsid w:val="00391D95"/>
    <w:rsid w:val="003D5F7D"/>
    <w:rsid w:val="0042082D"/>
    <w:rsid w:val="004329EA"/>
    <w:rsid w:val="004660E6"/>
    <w:rsid w:val="0047399E"/>
    <w:rsid w:val="004D2084"/>
    <w:rsid w:val="00513D30"/>
    <w:rsid w:val="0052089A"/>
    <w:rsid w:val="005525B9"/>
    <w:rsid w:val="00556433"/>
    <w:rsid w:val="0056406B"/>
    <w:rsid w:val="00592FC5"/>
    <w:rsid w:val="006378AE"/>
    <w:rsid w:val="00641C67"/>
    <w:rsid w:val="006D7971"/>
    <w:rsid w:val="006F21E1"/>
    <w:rsid w:val="0071769A"/>
    <w:rsid w:val="00734A61"/>
    <w:rsid w:val="0075569A"/>
    <w:rsid w:val="0078639C"/>
    <w:rsid w:val="007B0CFB"/>
    <w:rsid w:val="00841AE6"/>
    <w:rsid w:val="009320BF"/>
    <w:rsid w:val="00934A14"/>
    <w:rsid w:val="00947BE3"/>
    <w:rsid w:val="009846AB"/>
    <w:rsid w:val="00992A5E"/>
    <w:rsid w:val="00A5633F"/>
    <w:rsid w:val="00A71905"/>
    <w:rsid w:val="00AF012E"/>
    <w:rsid w:val="00BC4BF3"/>
    <w:rsid w:val="00C0344A"/>
    <w:rsid w:val="00C53881"/>
    <w:rsid w:val="00C871A8"/>
    <w:rsid w:val="00D032AD"/>
    <w:rsid w:val="00D31A74"/>
    <w:rsid w:val="00D36B72"/>
    <w:rsid w:val="00DF0A1D"/>
    <w:rsid w:val="00E2192A"/>
    <w:rsid w:val="00E308E6"/>
    <w:rsid w:val="00E54AE3"/>
    <w:rsid w:val="00F207BC"/>
    <w:rsid w:val="00F20D2A"/>
    <w:rsid w:val="00F8296B"/>
    <w:rsid w:val="00F9415C"/>
    <w:rsid w:val="00FA78A0"/>
    <w:rsid w:val="00FB2CEE"/>
    <w:rsid w:val="00FF04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09C5"/>
  <w15:chartTrackingRefBased/>
  <w15:docId w15:val="{B7ECAF01-A3E7-4593-8912-6CF78CBC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92FC5"/>
    <w:rPr>
      <w:color w:val="0000FF"/>
      <w:u w:val="single"/>
    </w:rPr>
  </w:style>
  <w:style w:type="character" w:styleId="Gl">
    <w:name w:val="Strong"/>
    <w:basedOn w:val="VarsaylanParagrafYazTipi"/>
    <w:uiPriority w:val="22"/>
    <w:qFormat/>
    <w:rsid w:val="00175D2F"/>
    <w:rPr>
      <w:b/>
      <w:bCs/>
    </w:rPr>
  </w:style>
  <w:style w:type="paragraph" w:styleId="NormalWeb">
    <w:name w:val="Normal (Web)"/>
    <w:basedOn w:val="Normal"/>
    <w:uiPriority w:val="99"/>
    <w:unhideWhenUsed/>
    <w:rsid w:val="00175D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cerik">
    <w:name w:val="icerik"/>
    <w:basedOn w:val="Normal"/>
    <w:rsid w:val="00992A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391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164077">
      <w:bodyDiv w:val="1"/>
      <w:marLeft w:val="0"/>
      <w:marRight w:val="0"/>
      <w:marTop w:val="0"/>
      <w:marBottom w:val="0"/>
      <w:divBdr>
        <w:top w:val="none" w:sz="0" w:space="0" w:color="auto"/>
        <w:left w:val="none" w:sz="0" w:space="0" w:color="auto"/>
        <w:bottom w:val="none" w:sz="0" w:space="0" w:color="auto"/>
        <w:right w:val="none" w:sz="0" w:space="0" w:color="auto"/>
      </w:divBdr>
    </w:div>
    <w:div w:id="15698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ekwondo.vedubox.net/" TargetMode="External"/><Relationship Id="rId3" Type="http://schemas.openxmlformats.org/officeDocument/2006/relationships/styles" Target="styles.xml"/><Relationship Id="rId7" Type="http://schemas.openxmlformats.org/officeDocument/2006/relationships/hyperlink" Target="mailto:ulkuhalici@taekwondo.org.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lkuhalici@taekwondo.org.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25533-707F-4650-8FC0-10AA94A1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592</Words>
  <Characters>3378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Ülkü</dc:creator>
  <cp:keywords/>
  <dc:description/>
  <cp:lastModifiedBy>sibel tekinoğlu</cp:lastModifiedBy>
  <cp:revision>11</cp:revision>
  <dcterms:created xsi:type="dcterms:W3CDTF">2025-12-22T11:40:00Z</dcterms:created>
  <dcterms:modified xsi:type="dcterms:W3CDTF">2025-12-22T13:37:00Z</dcterms:modified>
</cp:coreProperties>
</file>